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E63A1FB" w14:textId="77777777" w:rsidR="0042093E" w:rsidRDefault="00F70572"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ПРИЛОЖЕНИЕ № 1</w:t>
      </w:r>
    </w:p>
    <w:p w14:paraId="3F49F479" w14:textId="77777777" w:rsidR="0042093E" w:rsidRDefault="00F70572"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 постановлению Правительства </w:t>
      </w:r>
    </w:p>
    <w:p w14:paraId="13349B14" w14:textId="77777777" w:rsidR="0042093E" w:rsidRDefault="00F70572"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Новосибирской области</w:t>
      </w:r>
    </w:p>
    <w:p w14:paraId="642E0EED" w14:textId="77777777" w:rsidR="0042093E" w:rsidRDefault="0042093E">
      <w:pPr>
        <w:ind w:left="5954"/>
        <w:jc w:val="center"/>
        <w:rPr>
          <w:color w:val="000000"/>
          <w:sz w:val="28"/>
          <w:szCs w:val="28"/>
        </w:rPr>
      </w:pPr>
    </w:p>
    <w:p w14:paraId="55FF90EF" w14:textId="77777777" w:rsidR="0042093E" w:rsidRDefault="0042093E">
      <w:pPr>
        <w:ind w:left="5954"/>
        <w:jc w:val="center"/>
        <w:rPr>
          <w:color w:val="000000"/>
          <w:sz w:val="28"/>
          <w:szCs w:val="28"/>
        </w:rPr>
      </w:pPr>
    </w:p>
    <w:p w14:paraId="4867FDCF" w14:textId="77777777" w:rsidR="0042093E" w:rsidRDefault="0042093E">
      <w:pPr>
        <w:jc w:val="center"/>
        <w:rPr>
          <w:bCs/>
          <w:sz w:val="28"/>
          <w:szCs w:val="28"/>
        </w:rPr>
      </w:pPr>
    </w:p>
    <w:p w14:paraId="5880D7FF" w14:textId="77777777" w:rsidR="0042093E" w:rsidRDefault="00F70572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СВЕДЕНИЯ</w:t>
      </w:r>
    </w:p>
    <w:p w14:paraId="18AD1970" w14:textId="2B90C4EF" w:rsidR="0042093E" w:rsidRDefault="00F70572">
      <w:pP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о местоположении, площади и границах незастроенной территории</w:t>
      </w:r>
      <w:r>
        <w:t xml:space="preserve"> </w:t>
      </w:r>
      <w:r>
        <w:rPr>
          <w:b/>
          <w:bCs/>
          <w:sz w:val="28"/>
          <w:szCs w:val="28"/>
        </w:rPr>
        <w:t xml:space="preserve">в Ленинском районе (ул. Спортивная) города Новосибирска </w:t>
      </w:r>
      <w:r>
        <w:rPr>
          <w:b/>
          <w:sz w:val="28"/>
          <w:szCs w:val="28"/>
        </w:rPr>
        <w:t>Новосибирской области,</w:t>
      </w:r>
      <w:r w:rsidR="009B1C5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подлежащей комплексному развитию</w:t>
      </w:r>
    </w:p>
    <w:p w14:paraId="43B5AEFC" w14:textId="77777777" w:rsidR="0042093E" w:rsidRDefault="0042093E">
      <w:pPr>
        <w:jc w:val="center"/>
        <w:rPr>
          <w:bCs/>
          <w:sz w:val="28"/>
          <w:szCs w:val="28"/>
        </w:rPr>
      </w:pPr>
    </w:p>
    <w:p w14:paraId="2C06D676" w14:textId="77777777" w:rsidR="0042093E" w:rsidRDefault="00F70572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>I</w:t>
      </w:r>
      <w:r>
        <w:rPr>
          <w:b/>
          <w:bCs/>
          <w:sz w:val="28"/>
          <w:szCs w:val="28"/>
        </w:rPr>
        <w:t>. Графическое описание местоположения границ территории</w:t>
      </w:r>
    </w:p>
    <w:p w14:paraId="1D5E2956" w14:textId="77777777" w:rsidR="0042093E" w:rsidRDefault="0042093E">
      <w:pPr>
        <w:jc w:val="center"/>
        <w:rPr>
          <w:bCs/>
          <w:sz w:val="28"/>
          <w:szCs w:val="28"/>
        </w:rPr>
      </w:pPr>
    </w:p>
    <w:p w14:paraId="4064921F" w14:textId="41E5E888" w:rsidR="0042093E" w:rsidRDefault="00F7057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Местоположение: Российская Федерация, Новосибирская область, город Новосибирск, ул. Спортивная в Ленинском районе.</w:t>
      </w:r>
    </w:p>
    <w:p w14:paraId="6D468CD8" w14:textId="48658E02" w:rsidR="0042093E" w:rsidRDefault="00F70572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Кадастровый квартал: </w:t>
      </w:r>
      <w:r w:rsidR="000540FD" w:rsidRPr="000540FD">
        <w:rPr>
          <w:sz w:val="28"/>
          <w:szCs w:val="28"/>
        </w:rPr>
        <w:t>54:35:062620</w:t>
      </w:r>
      <w:r w:rsidRPr="000540FD">
        <w:rPr>
          <w:sz w:val="28"/>
          <w:szCs w:val="28"/>
        </w:rPr>
        <w:t xml:space="preserve">, </w:t>
      </w:r>
      <w:r w:rsidR="000540FD" w:rsidRPr="000540FD">
        <w:rPr>
          <w:sz w:val="28"/>
          <w:szCs w:val="28"/>
        </w:rPr>
        <w:t>54:35:062610</w:t>
      </w:r>
      <w:r w:rsidRPr="000540FD">
        <w:rPr>
          <w:sz w:val="28"/>
          <w:szCs w:val="28"/>
        </w:rPr>
        <w:t>.</w:t>
      </w:r>
    </w:p>
    <w:p w14:paraId="469635A7" w14:textId="17A20354" w:rsidR="0042093E" w:rsidRDefault="00F70572">
      <w:pPr>
        <w:ind w:firstLine="709"/>
        <w:rPr>
          <w:sz w:val="28"/>
          <w:szCs w:val="28"/>
        </w:rPr>
      </w:pPr>
      <w:r>
        <w:rPr>
          <w:sz w:val="28"/>
          <w:szCs w:val="28"/>
        </w:rPr>
        <w:t>Площадь: 35 58</w:t>
      </w:r>
      <w:r w:rsidR="0085171B">
        <w:rPr>
          <w:sz w:val="28"/>
          <w:szCs w:val="28"/>
        </w:rPr>
        <w:t>7</w:t>
      </w:r>
      <w:r>
        <w:rPr>
          <w:sz w:val="28"/>
          <w:szCs w:val="28"/>
        </w:rPr>
        <w:t xml:space="preserve"> кв. м.</w:t>
      </w:r>
    </w:p>
    <w:p w14:paraId="0B9512D3" w14:textId="77777777" w:rsidR="0042093E" w:rsidRDefault="0042093E">
      <w:pPr>
        <w:ind w:firstLine="709"/>
        <w:rPr>
          <w:sz w:val="28"/>
          <w:szCs w:val="28"/>
        </w:rPr>
      </w:pPr>
    </w:p>
    <w:p w14:paraId="70FFE33E" w14:textId="326AA30A" w:rsidR="0042093E" w:rsidRDefault="00F30C79">
      <w:pPr>
        <w:spacing w:line="240" w:lineRule="atLeast"/>
        <w:jc w:val="center"/>
        <w:rPr>
          <w:sz w:val="16"/>
          <w:szCs w:val="16"/>
        </w:rPr>
      </w:pPr>
      <w:r>
        <w:rPr>
          <w:noProof/>
        </w:rPr>
        <w:drawing>
          <wp:inline distT="0" distB="0" distL="0" distR="0" wp14:anchorId="3FFD836F" wp14:editId="6CA8D551">
            <wp:extent cx="5591175" cy="4905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049" t="23329" r="5202" b="21564"/>
                    <a:stretch/>
                  </pic:blipFill>
                  <pic:spPr bwMode="auto">
                    <a:xfrm>
                      <a:off x="0" y="0"/>
                      <a:ext cx="5591175" cy="4905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BDC360" w14:textId="77777777" w:rsidR="0042093E" w:rsidRDefault="0042093E">
      <w:pPr>
        <w:spacing w:line="240" w:lineRule="atLeast"/>
        <w:jc w:val="center"/>
        <w:rPr>
          <w:sz w:val="16"/>
          <w:szCs w:val="16"/>
        </w:rPr>
      </w:pPr>
    </w:p>
    <w:p w14:paraId="41FD0B79" w14:textId="7ACAEC4A" w:rsidR="0042093E" w:rsidRDefault="00F70572">
      <w:pPr>
        <w:spacing w:after="20"/>
        <w:ind w:right="424"/>
        <w:jc w:val="center"/>
        <w:rPr>
          <w:rStyle w:val="95ptExact"/>
          <w:sz w:val="20"/>
          <w:szCs w:val="20"/>
        </w:rPr>
      </w:pPr>
      <w:r>
        <w:rPr>
          <w:rStyle w:val="95ptExact"/>
          <w:sz w:val="20"/>
          <w:szCs w:val="20"/>
        </w:rPr>
        <w:t>Масштаб 1:</w:t>
      </w:r>
      <w:r w:rsidR="007B4059">
        <w:rPr>
          <w:rStyle w:val="95ptExact"/>
          <w:sz w:val="20"/>
          <w:szCs w:val="20"/>
        </w:rPr>
        <w:t>6</w:t>
      </w:r>
      <w:r>
        <w:rPr>
          <w:rStyle w:val="95ptExact"/>
          <w:sz w:val="20"/>
          <w:szCs w:val="20"/>
        </w:rPr>
        <w:t xml:space="preserve"> 000</w:t>
      </w:r>
    </w:p>
    <w:p w14:paraId="23ADF361" w14:textId="77777777" w:rsidR="0042093E" w:rsidRDefault="00F70572">
      <w:pPr>
        <w:pageBreakBefore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Условные обозначения:</w:t>
      </w:r>
    </w:p>
    <w:tbl>
      <w:tblPr>
        <w:tblW w:w="9657" w:type="dxa"/>
        <w:jc w:val="center"/>
        <w:tblLook w:val="04A0" w:firstRow="1" w:lastRow="0" w:firstColumn="1" w:lastColumn="0" w:noHBand="0" w:noVBand="1"/>
      </w:tblPr>
      <w:tblGrid>
        <w:gridCol w:w="1995"/>
        <w:gridCol w:w="7662"/>
      </w:tblGrid>
      <w:tr w:rsidR="0042093E" w14:paraId="74237D82" w14:textId="77777777" w:rsidTr="00F37949">
        <w:trPr>
          <w:trHeight w:val="526"/>
          <w:jc w:val="center"/>
        </w:trPr>
        <w:tc>
          <w:tcPr>
            <w:tcW w:w="19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35EA295" w14:textId="77777777" w:rsidR="0042093E" w:rsidRDefault="00F70572">
            <w:pPr>
              <w:rPr>
                <w:color w:val="E36C0A" w:themeColor="accent6" w:themeShade="BF"/>
                <w:sz w:val="28"/>
                <w:szCs w:val="28"/>
              </w:rPr>
            </w:pPr>
            <w:r>
              <w:rPr>
                <w:noProof/>
                <w:color w:val="E36C0A" w:themeColor="accent6" w:themeShade="BF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FB183C7" wp14:editId="28191727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12700</wp:posOffset>
                      </wp:positionV>
                      <wp:extent cx="845820" cy="180340"/>
                      <wp:effectExtent l="0" t="0" r="11430" b="10160"/>
                      <wp:wrapNone/>
                      <wp:docPr id="2" name="Прямоугольник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5820" cy="180340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640CAF" id="Прямоугольник 3" o:spid="_x0000_s1026" style="position:absolute;margin-left:13.85pt;margin-top:1pt;width:66.6pt;height:14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" fillcolor="white [3201]" strokecolor="#e36c0a [2409]" strokeweight="1.5pt"/>
                  </w:pict>
                </mc:Fallback>
              </mc:AlternateContent>
            </w:r>
          </w:p>
        </w:tc>
        <w:tc>
          <w:tcPr>
            <w:tcW w:w="76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0901FDF" w14:textId="77777777" w:rsidR="0042093E" w:rsidRDefault="00F7057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границы земельных участков, сведения о которых содержатся в Едином государственном реестре недвижимости;</w:t>
            </w:r>
          </w:p>
        </w:tc>
      </w:tr>
      <w:tr w:rsidR="0042093E" w14:paraId="468BF6E0" w14:textId="77777777" w:rsidTr="00F37949">
        <w:trPr>
          <w:trHeight w:val="643"/>
          <w:jc w:val="center"/>
        </w:trPr>
        <w:tc>
          <w:tcPr>
            <w:tcW w:w="19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092D9B8" w14:textId="77777777" w:rsidR="0042093E" w:rsidRDefault="00F70572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6599ECF0" wp14:editId="5D238EC0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-10795</wp:posOffset>
                      </wp:positionV>
                      <wp:extent cx="845820" cy="180340"/>
                      <wp:effectExtent l="19050" t="19050" r="11430" b="10160"/>
                      <wp:wrapNone/>
                      <wp:docPr id="3" name="Прямоугольник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5820" cy="180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rgbClr val="0025C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D6E6AC" id="Прямоугольник 6" o:spid="_x0000_s1026" style="position:absolute;margin-left:14.15pt;margin-top:-.85pt;width:66.6pt;height:14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" fillcolor="white [3212]" strokecolor="#0025c0" strokeweight="2.25pt"/>
                  </w:pict>
                </mc:Fallback>
              </mc:AlternateContent>
            </w:r>
          </w:p>
        </w:tc>
        <w:tc>
          <w:tcPr>
            <w:tcW w:w="76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CB71420" w14:textId="77777777" w:rsidR="0042093E" w:rsidRDefault="00F7057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границы незастроенной территории, подлежащей комплексному развитию.</w:t>
            </w:r>
          </w:p>
        </w:tc>
      </w:tr>
    </w:tbl>
    <w:p w14:paraId="028AD4E8" w14:textId="77777777" w:rsidR="0042093E" w:rsidRDefault="0042093E">
      <w:pPr>
        <w:jc w:val="center"/>
        <w:rPr>
          <w:bCs/>
          <w:sz w:val="28"/>
          <w:szCs w:val="28"/>
          <w:highlight w:val="yellow"/>
        </w:rPr>
      </w:pPr>
    </w:p>
    <w:p w14:paraId="2316807B" w14:textId="77777777" w:rsidR="0042093E" w:rsidRDefault="00F7057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>II</w:t>
      </w:r>
      <w:r>
        <w:rPr>
          <w:b/>
          <w:bCs/>
          <w:sz w:val="28"/>
          <w:szCs w:val="28"/>
        </w:rPr>
        <w:t>. Перечень земельных участков в границах территории</w:t>
      </w:r>
    </w:p>
    <w:p w14:paraId="314BAB01" w14:textId="77777777" w:rsidR="0042093E" w:rsidRDefault="0042093E">
      <w:pPr>
        <w:jc w:val="center"/>
        <w:rPr>
          <w:bCs/>
          <w:sz w:val="28"/>
          <w:szCs w:val="28"/>
        </w:rPr>
      </w:pP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67"/>
        <w:gridCol w:w="2695"/>
        <w:gridCol w:w="2835"/>
        <w:gridCol w:w="3826"/>
      </w:tblGrid>
      <w:tr w:rsidR="0042093E" w14:paraId="533C4E29" w14:textId="77777777">
        <w:trPr>
          <w:trHeight w:val="64"/>
          <w:tblHeader/>
          <w:jc w:val="center"/>
        </w:trPr>
        <w:tc>
          <w:tcPr>
            <w:tcW w:w="567" w:type="dxa"/>
          </w:tcPr>
          <w:p w14:paraId="3EEC184F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14:paraId="026D6B77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п/п</w:t>
            </w:r>
          </w:p>
        </w:tc>
        <w:tc>
          <w:tcPr>
            <w:tcW w:w="2695" w:type="dxa"/>
          </w:tcPr>
          <w:p w14:paraId="3AC062C3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Кадастровый номер земельного участка</w:t>
            </w:r>
          </w:p>
        </w:tc>
        <w:tc>
          <w:tcPr>
            <w:tcW w:w="2835" w:type="dxa"/>
          </w:tcPr>
          <w:p w14:paraId="0199A4F8" w14:textId="4C855951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 земельного участка</w:t>
            </w:r>
            <w:r w:rsidR="00363862">
              <w:rPr>
                <w:sz w:val="28"/>
                <w:szCs w:val="28"/>
              </w:rPr>
              <w:t xml:space="preserve"> (части)</w:t>
            </w:r>
            <w:r>
              <w:rPr>
                <w:sz w:val="28"/>
                <w:szCs w:val="28"/>
              </w:rPr>
              <w:t>, кв. м</w:t>
            </w:r>
          </w:p>
        </w:tc>
        <w:tc>
          <w:tcPr>
            <w:tcW w:w="3826" w:type="dxa"/>
            <w:shd w:val="clear" w:color="auto" w:fill="auto"/>
          </w:tcPr>
          <w:p w14:paraId="7E5A6534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Адрес земельного участка</w:t>
            </w:r>
          </w:p>
          <w:p w14:paraId="6CE9750C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(местоположение)</w:t>
            </w:r>
          </w:p>
        </w:tc>
      </w:tr>
      <w:tr w:rsidR="0042093E" w14:paraId="46D871F0" w14:textId="77777777">
        <w:trPr>
          <w:trHeight w:val="64"/>
          <w:tblHeader/>
          <w:jc w:val="center"/>
        </w:trPr>
        <w:tc>
          <w:tcPr>
            <w:tcW w:w="567" w:type="dxa"/>
          </w:tcPr>
          <w:p w14:paraId="4B8F5E06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695" w:type="dxa"/>
          </w:tcPr>
          <w:p w14:paraId="5616F1EE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14:paraId="494C2AED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826" w:type="dxa"/>
            <w:shd w:val="clear" w:color="auto" w:fill="auto"/>
          </w:tcPr>
          <w:p w14:paraId="0A179C6B" w14:textId="77777777" w:rsidR="0042093E" w:rsidRDefault="00F705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42093E" w14:paraId="073EA930" w14:textId="77777777">
        <w:trPr>
          <w:trHeight w:val="539"/>
          <w:tblHeader/>
          <w:jc w:val="center"/>
        </w:trPr>
        <w:tc>
          <w:tcPr>
            <w:tcW w:w="567" w:type="dxa"/>
          </w:tcPr>
          <w:p w14:paraId="7897DF72" w14:textId="77777777" w:rsidR="0042093E" w:rsidRDefault="00F70572"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2695" w:type="dxa"/>
          </w:tcPr>
          <w:p w14:paraId="756421C1" w14:textId="35839D46" w:rsidR="0042093E" w:rsidRDefault="00363862"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 w:rsidRPr="00363862">
              <w:rPr>
                <w:rFonts w:eastAsia="Calibri"/>
                <w:color w:val="000000"/>
                <w:sz w:val="28"/>
                <w:szCs w:val="28"/>
              </w:rPr>
              <w:t>54:35:000000:10240</w:t>
            </w:r>
          </w:p>
        </w:tc>
        <w:tc>
          <w:tcPr>
            <w:tcW w:w="2835" w:type="dxa"/>
          </w:tcPr>
          <w:p w14:paraId="1D6FE75F" w14:textId="20DF26CE" w:rsidR="0042093E" w:rsidRDefault="00363862">
            <w:pPr>
              <w:jc w:val="center"/>
              <w:rPr>
                <w:rFonts w:eastAsia="Batang"/>
                <w:sz w:val="28"/>
                <w:szCs w:val="28"/>
              </w:rPr>
            </w:pPr>
            <w:r>
              <w:rPr>
                <w:sz w:val="28"/>
                <w:szCs w:val="28"/>
              </w:rPr>
              <w:t>35 587</w:t>
            </w:r>
          </w:p>
        </w:tc>
        <w:tc>
          <w:tcPr>
            <w:tcW w:w="3826" w:type="dxa"/>
            <w:shd w:val="clear" w:color="auto" w:fill="auto"/>
          </w:tcPr>
          <w:p w14:paraId="690BDD88" w14:textId="6B1B6029" w:rsidR="0042093E" w:rsidRDefault="00363862" w:rsidP="00363862">
            <w:pPr>
              <w:jc w:val="both"/>
              <w:rPr>
                <w:sz w:val="28"/>
                <w:szCs w:val="28"/>
              </w:rPr>
            </w:pPr>
            <w:r w:rsidRPr="00363862">
              <w:rPr>
                <w:sz w:val="28"/>
                <w:szCs w:val="28"/>
              </w:rPr>
              <w:t>Новосибирская обл., г.</w:t>
            </w:r>
            <w:r>
              <w:rPr>
                <w:sz w:val="28"/>
                <w:szCs w:val="28"/>
              </w:rPr>
              <w:t> </w:t>
            </w:r>
            <w:r w:rsidRPr="00363862">
              <w:rPr>
                <w:sz w:val="28"/>
                <w:szCs w:val="28"/>
              </w:rPr>
              <w:t>Новосибирск, ул. Титова</w:t>
            </w:r>
          </w:p>
        </w:tc>
      </w:tr>
    </w:tbl>
    <w:p w14:paraId="769F33CA" w14:textId="77777777" w:rsidR="0042093E" w:rsidRDefault="0042093E">
      <w:pPr>
        <w:jc w:val="center"/>
        <w:rPr>
          <w:bCs/>
          <w:sz w:val="28"/>
          <w:szCs w:val="28"/>
        </w:rPr>
      </w:pPr>
      <w:bookmarkStart w:id="0" w:name="_GoBack"/>
      <w:bookmarkEnd w:id="0"/>
    </w:p>
    <w:p w14:paraId="5492C88A" w14:textId="77777777" w:rsidR="0042093E" w:rsidRDefault="00F70572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>III</w:t>
      </w:r>
      <w:r>
        <w:rPr>
          <w:b/>
          <w:bCs/>
          <w:sz w:val="28"/>
          <w:szCs w:val="28"/>
        </w:rPr>
        <w:t>. Перечень координат характерных точек границ территории в системе координат*</w:t>
      </w:r>
    </w:p>
    <w:p w14:paraId="1E242F3A" w14:textId="77777777" w:rsidR="0042093E" w:rsidRDefault="0042093E">
      <w:pPr>
        <w:jc w:val="center"/>
        <w:rPr>
          <w:bCs/>
          <w:sz w:val="28"/>
          <w:szCs w:val="28"/>
        </w:rPr>
      </w:pPr>
    </w:p>
    <w:p w14:paraId="6D34766B" w14:textId="1AC0AC2A" w:rsidR="0042093E" w:rsidRDefault="00F70572">
      <w:pPr>
        <w:rPr>
          <w:sz w:val="28"/>
          <w:szCs w:val="28"/>
        </w:rPr>
      </w:pPr>
      <w:r>
        <w:rPr>
          <w:sz w:val="28"/>
          <w:szCs w:val="28"/>
        </w:rPr>
        <w:t>Площадь: 35 58</w:t>
      </w:r>
      <w:r w:rsidR="0085171B">
        <w:rPr>
          <w:sz w:val="28"/>
          <w:szCs w:val="28"/>
        </w:rPr>
        <w:t>7</w:t>
      </w:r>
      <w:r>
        <w:rPr>
          <w:sz w:val="28"/>
          <w:szCs w:val="28"/>
        </w:rPr>
        <w:t xml:space="preserve"> кв. м.</w:t>
      </w:r>
    </w:p>
    <w:p w14:paraId="10AFE979" w14:textId="77777777" w:rsidR="0042093E" w:rsidRDefault="00F70572">
      <w:pPr>
        <w:rPr>
          <w:sz w:val="28"/>
          <w:szCs w:val="28"/>
        </w:rPr>
      </w:pPr>
      <w:r>
        <w:rPr>
          <w:sz w:val="28"/>
          <w:szCs w:val="28"/>
        </w:rPr>
        <w:t>Описание границ территории:</w:t>
      </w:r>
    </w:p>
    <w:p w14:paraId="479C9183" w14:textId="77777777" w:rsidR="0042093E" w:rsidRDefault="0042093E">
      <w:pPr>
        <w:rPr>
          <w:sz w:val="28"/>
          <w:szCs w:val="28"/>
        </w:rPr>
      </w:pPr>
    </w:p>
    <w:tbl>
      <w:tblPr>
        <w:tblW w:w="9923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19"/>
        <w:gridCol w:w="3304"/>
        <w:gridCol w:w="3500"/>
      </w:tblGrid>
      <w:tr w:rsidR="0042093E" w14:paraId="112FD639" w14:textId="77777777">
        <w:trPr>
          <w:jc w:val="center"/>
        </w:trPr>
        <w:tc>
          <w:tcPr>
            <w:tcW w:w="3119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5C871E2A" w14:textId="77777777" w:rsidR="0042093E" w:rsidRDefault="00F70572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Обозначение характерных точек границ</w:t>
            </w:r>
          </w:p>
        </w:tc>
        <w:tc>
          <w:tcPr>
            <w:tcW w:w="68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</w:tcPr>
          <w:p w14:paraId="469D075A" w14:textId="77777777" w:rsidR="0042093E" w:rsidRDefault="00F70572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Координаты</w:t>
            </w:r>
            <w:r>
              <w:rPr>
                <w:sz w:val="28"/>
                <w:szCs w:val="28"/>
                <w:lang w:val="en-US"/>
              </w:rPr>
              <w:t xml:space="preserve">, </w:t>
            </w:r>
            <w:r>
              <w:rPr>
                <w:sz w:val="28"/>
                <w:szCs w:val="28"/>
              </w:rPr>
              <w:t>м</w:t>
            </w:r>
          </w:p>
        </w:tc>
      </w:tr>
      <w:tr w:rsidR="0042093E" w14:paraId="50F04591" w14:textId="77777777">
        <w:trPr>
          <w:jc w:val="center"/>
        </w:trPr>
        <w:tc>
          <w:tcPr>
            <w:tcW w:w="311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733A09F7" w14:textId="77777777" w:rsidR="0042093E" w:rsidRDefault="0042093E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</w:tcPr>
          <w:p w14:paraId="149D50F4" w14:textId="77777777" w:rsidR="0042093E" w:rsidRDefault="00F70572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X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2375CCE" w14:textId="77777777" w:rsidR="0042093E" w:rsidRDefault="00F70572">
            <w:pPr>
              <w:tabs>
                <w:tab w:val="right" w:pos="9922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Y</w:t>
            </w:r>
          </w:p>
        </w:tc>
      </w:tr>
      <w:tr w:rsidR="006E220B" w:rsidRPr="00F70572" w14:paraId="5BADCE54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2CA9B9E6" w14:textId="77777777" w:rsidR="006E220B" w:rsidRPr="00383F34" w:rsidRDefault="006E220B" w:rsidP="006E220B">
            <w:pPr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1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64D6774" w14:textId="3877F945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483115,92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28677C6" w14:textId="6DA295F1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4188728,67</w:t>
            </w:r>
          </w:p>
        </w:tc>
      </w:tr>
      <w:tr w:rsidR="006E220B" w:rsidRPr="00F70572" w14:paraId="04963852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35D15FD5" w14:textId="77777777" w:rsidR="006E220B" w:rsidRPr="00383F34" w:rsidRDefault="006E220B" w:rsidP="006E220B">
            <w:pPr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2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3C5636C3" w14:textId="115F4281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</w:rPr>
            </w:pPr>
            <w:r w:rsidRPr="006E220B">
              <w:rPr>
                <w:sz w:val="28"/>
                <w:szCs w:val="28"/>
                <w:lang w:val="en-US"/>
              </w:rPr>
              <w:t>483120,09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527F9C26" w14:textId="0E86FD66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4188787,26</w:t>
            </w:r>
          </w:p>
        </w:tc>
      </w:tr>
      <w:tr w:rsidR="006E220B" w:rsidRPr="00F70572" w14:paraId="4A22B1CD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11FB6574" w14:textId="77777777" w:rsidR="006E220B" w:rsidRPr="00383F34" w:rsidRDefault="006E220B" w:rsidP="006E220B">
            <w:pPr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3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46FC770" w14:textId="6BB3DDCF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482969,17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F430BA5" w14:textId="6E515165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4188798,91</w:t>
            </w:r>
          </w:p>
        </w:tc>
      </w:tr>
      <w:tr w:rsidR="006E220B" w:rsidRPr="00F70572" w14:paraId="480536F2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300BDEDD" w14:textId="77777777" w:rsidR="006E220B" w:rsidRPr="00383F34" w:rsidRDefault="006E220B" w:rsidP="006E220B">
            <w:pPr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4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52719282" w14:textId="40AC91FE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482978,49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A0E7757" w14:textId="37699251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4188928,57</w:t>
            </w:r>
          </w:p>
        </w:tc>
      </w:tr>
      <w:tr w:rsidR="006E220B" w:rsidRPr="00F70572" w14:paraId="2A752182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0B19C2CD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5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652E0A0" w14:textId="681F0D7B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483049,61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4805621" w14:textId="0A5522A5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4188923,08</w:t>
            </w:r>
          </w:p>
        </w:tc>
      </w:tr>
      <w:tr w:rsidR="006E220B" w:rsidRPr="00F70572" w14:paraId="13DF7962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6A9332D1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6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2C117DC7" w14:textId="7F1ECA30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</w:rPr>
            </w:pPr>
            <w:r w:rsidRPr="006E220B">
              <w:rPr>
                <w:sz w:val="28"/>
                <w:szCs w:val="28"/>
                <w:lang w:val="en-US"/>
              </w:rPr>
              <w:t>483056,51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36130CD1" w14:textId="5B3F80C2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</w:rPr>
            </w:pPr>
            <w:r w:rsidRPr="006E220B">
              <w:rPr>
                <w:sz w:val="28"/>
                <w:szCs w:val="28"/>
                <w:lang w:val="en-US"/>
              </w:rPr>
              <w:t>4189019,45</w:t>
            </w:r>
          </w:p>
        </w:tc>
      </w:tr>
      <w:tr w:rsidR="006E220B" w:rsidRPr="00F70572" w14:paraId="0B535ABE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7F4054B4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7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1FE6EC1" w14:textId="2E3B6CEB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483058,08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8EBDB92" w14:textId="38CE3010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4189039,22</w:t>
            </w:r>
          </w:p>
        </w:tc>
      </w:tr>
      <w:tr w:rsidR="006E220B" w:rsidRPr="00F70572" w14:paraId="7A0A7069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17CCD151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8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2786BCEF" w14:textId="5916B498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482927,03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70AF29D" w14:textId="571B22CE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4189048,62</w:t>
            </w:r>
          </w:p>
        </w:tc>
      </w:tr>
      <w:tr w:rsidR="006E220B" w:rsidRPr="00F70572" w14:paraId="19EA5534" w14:textId="77777777" w:rsidTr="00DE224A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7D876440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9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4E1DF20C" w14:textId="47130EC7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482905,02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DDB8781" w14:textId="412ACF3F" w:rsidR="006E220B" w:rsidRPr="006E220B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4188743,71</w:t>
            </w:r>
          </w:p>
        </w:tc>
      </w:tr>
      <w:tr w:rsidR="006E220B" w14:paraId="28302252" w14:textId="77777777" w:rsidTr="00EF5919">
        <w:trPr>
          <w:jc w:val="center"/>
        </w:trPr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57" w:type="dxa"/>
              <w:right w:w="57" w:type="dxa"/>
            </w:tcMar>
          </w:tcPr>
          <w:p w14:paraId="21C72A0D" w14:textId="77777777" w:rsidR="006E220B" w:rsidRPr="00383F34" w:rsidRDefault="006E220B" w:rsidP="006E220B">
            <w:pPr>
              <w:tabs>
                <w:tab w:val="right" w:pos="9922"/>
              </w:tabs>
              <w:jc w:val="center"/>
              <w:rPr>
                <w:sz w:val="28"/>
                <w:szCs w:val="28"/>
              </w:rPr>
            </w:pPr>
            <w:r w:rsidRPr="00383F34">
              <w:rPr>
                <w:sz w:val="28"/>
                <w:szCs w:val="28"/>
              </w:rPr>
              <w:t>1</w:t>
            </w:r>
          </w:p>
        </w:tc>
        <w:tc>
          <w:tcPr>
            <w:tcW w:w="33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0A4E965" w14:textId="4C912060" w:rsidR="006E220B" w:rsidRPr="00F70572" w:rsidRDefault="006E220B" w:rsidP="006E220B">
            <w:pPr>
              <w:jc w:val="center"/>
              <w:rPr>
                <w:sz w:val="28"/>
                <w:szCs w:val="28"/>
                <w:highlight w:val="yellow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483115,92</w:t>
            </w:r>
          </w:p>
        </w:tc>
        <w:tc>
          <w:tcPr>
            <w:tcW w:w="3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19ABC22" w14:textId="7693E51A" w:rsidR="006E220B" w:rsidRDefault="006E220B" w:rsidP="006E220B">
            <w:pPr>
              <w:jc w:val="center"/>
              <w:rPr>
                <w:sz w:val="28"/>
                <w:szCs w:val="28"/>
                <w:lang w:val="en-US"/>
              </w:rPr>
            </w:pPr>
            <w:r w:rsidRPr="006E220B">
              <w:rPr>
                <w:sz w:val="28"/>
                <w:szCs w:val="28"/>
                <w:lang w:val="en-US"/>
              </w:rPr>
              <w:t>4188728,67</w:t>
            </w:r>
          </w:p>
        </w:tc>
      </w:tr>
    </w:tbl>
    <w:p w14:paraId="46F9EF5A" w14:textId="77777777" w:rsidR="00F70572" w:rsidRDefault="00F70572">
      <w:pPr>
        <w:rPr>
          <w:highlight w:val="white"/>
        </w:rPr>
      </w:pPr>
    </w:p>
    <w:p w14:paraId="5E780AAF" w14:textId="718A1EC3" w:rsidR="0042093E" w:rsidRDefault="00F70572">
      <w:pPr>
        <w:rPr>
          <w:highlight w:val="white"/>
        </w:rPr>
      </w:pPr>
      <w:r>
        <w:rPr>
          <w:highlight w:val="white"/>
        </w:rPr>
        <w:t>*</w:t>
      </w:r>
      <w:r w:rsidR="005950DC" w:rsidRPr="005950DC">
        <w:t xml:space="preserve"> Система координат – МСК НСО, зона 4</w:t>
      </w:r>
      <w:r>
        <w:rPr>
          <w:highlight w:val="white"/>
        </w:rPr>
        <w:t>.</w:t>
      </w:r>
    </w:p>
    <w:p w14:paraId="3E3EB2A4" w14:textId="77777777" w:rsidR="0042093E" w:rsidRDefault="0042093E">
      <w:pPr>
        <w:jc w:val="center"/>
        <w:rPr>
          <w:sz w:val="28"/>
          <w:szCs w:val="28"/>
        </w:rPr>
      </w:pPr>
    </w:p>
    <w:p w14:paraId="065819F8" w14:textId="77777777" w:rsidR="0042093E" w:rsidRDefault="0042093E">
      <w:pPr>
        <w:jc w:val="center"/>
        <w:rPr>
          <w:sz w:val="28"/>
          <w:szCs w:val="28"/>
        </w:rPr>
      </w:pPr>
    </w:p>
    <w:p w14:paraId="7CE8F124" w14:textId="77777777" w:rsidR="0042093E" w:rsidRDefault="0042093E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14:paraId="0F77FF2C" w14:textId="77777777" w:rsidR="0042093E" w:rsidRDefault="00F7057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</w:t>
      </w:r>
    </w:p>
    <w:sectPr w:rsidR="0042093E">
      <w:headerReference w:type="default" r:id="rId8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5CB8B34" w14:textId="77777777" w:rsidR="0042093E" w:rsidRDefault="00F70572">
      <w:r>
        <w:separator/>
      </w:r>
    </w:p>
  </w:endnote>
  <w:endnote w:type="continuationSeparator" w:id="0">
    <w:p w14:paraId="5A94C16A" w14:textId="77777777" w:rsidR="0042093E" w:rsidRDefault="00F705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28343E" w14:textId="77777777" w:rsidR="0042093E" w:rsidRDefault="00F70572">
      <w:r>
        <w:separator/>
      </w:r>
    </w:p>
  </w:footnote>
  <w:footnote w:type="continuationSeparator" w:id="0">
    <w:p w14:paraId="4AACA966" w14:textId="77777777" w:rsidR="0042093E" w:rsidRDefault="00F705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81538868"/>
      <w:docPartObj>
        <w:docPartGallery w:val="Page Numbers (Top of Page)"/>
        <w:docPartUnique/>
      </w:docPartObj>
    </w:sdtPr>
    <w:sdtEndPr/>
    <w:sdtContent>
      <w:p w14:paraId="28E8FAF0" w14:textId="77777777" w:rsidR="0042093E" w:rsidRDefault="00F70572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7949">
          <w:rPr>
            <w:noProof/>
          </w:rPr>
          <w:t>2</w:t>
        </w:r>
        <w: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093E"/>
    <w:rsid w:val="000540FD"/>
    <w:rsid w:val="001031CC"/>
    <w:rsid w:val="00363862"/>
    <w:rsid w:val="00383F34"/>
    <w:rsid w:val="0042093E"/>
    <w:rsid w:val="005322C0"/>
    <w:rsid w:val="005950DC"/>
    <w:rsid w:val="005F4B84"/>
    <w:rsid w:val="006E220B"/>
    <w:rsid w:val="007B4059"/>
    <w:rsid w:val="0085171B"/>
    <w:rsid w:val="009B1C54"/>
    <w:rsid w:val="00A231EF"/>
    <w:rsid w:val="00B04B0E"/>
    <w:rsid w:val="00D1458F"/>
    <w:rsid w:val="00F30C79"/>
    <w:rsid w:val="00F37949"/>
    <w:rsid w:val="00F70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80B6E7"/>
  <w15:docId w15:val="{8652A39B-94AB-4AB1-A483-C0C2363A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9"/>
    <w:qFormat/>
    <w:pPr>
      <w:keepNext/>
      <w:jc w:val="both"/>
      <w:outlineLvl w:val="4"/>
    </w:pPr>
    <w:rPr>
      <w:color w:val="000000"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basedOn w:val="a0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basedOn w:val="a0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character" w:customStyle="1" w:styleId="50">
    <w:name w:val="Заголовок 5 Знак"/>
    <w:basedOn w:val="a0"/>
    <w:link w:val="5"/>
    <w:uiPriority w:val="99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character" w:customStyle="1" w:styleId="95ptExact">
    <w:name w:val="Подпись к картинке + 9;5 pt;Не полужирный Exact"/>
    <w:basedOn w:val="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position w:val="0"/>
      <w:sz w:val="19"/>
      <w:szCs w:val="19"/>
      <w:u w:val="none"/>
      <w:lang w:val="ru-RU" w:eastAsia="ru-RU" w:bidi="ru-RU"/>
    </w:rPr>
  </w:style>
  <w:style w:type="paragraph" w:styleId="afa">
    <w:name w:val="Balloon Text"/>
    <w:basedOn w:val="a"/>
    <w:link w:val="afb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0"/>
    <w:link w:val="afa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TableParagraph">
    <w:name w:val="Table Paragraph"/>
    <w:basedOn w:val="a"/>
    <w:uiPriority w:val="1"/>
    <w:qFormat/>
    <w:pPr>
      <w:widowControl w:val="0"/>
      <w:spacing w:line="211" w:lineRule="exact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99D598-7CAB-4634-83F7-57F99FA517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223</Words>
  <Characters>1274</Characters>
  <Application>Microsoft Office Word</Application>
  <DocSecurity>0</DocSecurity>
  <Lines>10</Lines>
  <Paragraphs>2</Paragraphs>
  <ScaleCrop>false</ScaleCrop>
  <Company>Minstroy</Company>
  <LinksUpToDate>false</LinksUpToDate>
  <CharactersWithSpaces>1495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User11</cp:lastModifiedBy>
  <cp:revision>173</cp:revision>
  <dcterms:created xsi:type="dcterms:W3CDTF">2023-02-21T04:29:00Z</dcterms:created>
  <dcterms:modified xsi:type="dcterms:W3CDTF">2025-10-23T10:03:00Z</dcterms:modified>
</cp:coreProperties>
</file>